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C718A5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0609" w14:textId="77777777" w:rsidR="003E5F9D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22计算机1</w:t>
            </w:r>
            <w:r w:rsidR="003E5F9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-5班22会计班</w:t>
            </w:r>
          </w:p>
          <w:p w14:paraId="63C06179" w14:textId="6C6F494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EE7D8A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黄桂英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3341FB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 </w:t>
            </w:r>
            <w:r w:rsidR="0011403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29ABC" w14:textId="2BE6F417" w:rsidR="00E6636F" w:rsidRPr="00114037" w:rsidRDefault="00E6636F" w:rsidP="0011403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1140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140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276C6FF" w14:textId="77777777" w:rsidR="00114037" w:rsidRDefault="00B30A14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理解数据的分类和常用的数据处理软件的功能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掌握使用网络问卷平台采集数据的方法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掌握使用电子表格软件输入数据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，导入外部数据和生成数据的方法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；掌握数字文本数据的转换方法及数据格式的设置方法。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理解函数排序筛选和分类汇总的常用数据处理方法的作用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，理解并掌握使用图表分析数据，生成直</w:t>
            </w:r>
            <w:proofErr w:type="gramStart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管形象</w:t>
            </w:r>
            <w:proofErr w:type="gramEnd"/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的数据图表的方法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了解大数据的基础知识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B30A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了解大数据的采集与分析的相关技术及应用场景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C3C8D79" w14:textId="77777777" w:rsidR="0002656A" w:rsidRDefault="0002656A" w:rsidP="0011403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了解数字媒体技术的基本原理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学习常用式的媒体技术软件的基本操作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学会使用获取处理数字媒体素材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’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制作数字媒体作品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初步了解虚拟现实与增强现实技术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学会使用虚拟现实与增强现实技术工具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体验器使用效果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31EBAEE6" w14:textId="77777777" w:rsidR="0002656A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学习信息安全的基础知识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‘</w:t>
            </w:r>
            <w:proofErr w:type="gramEnd"/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认知信息安全面临的威胁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学会判断信息安全风险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了解国家信息安全相关的法律法规和政策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辨别信息系统恶意攻击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掌握常用信息安全防范技术和安全防护措施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748C07A3" w14:textId="51BCB3D9" w:rsidR="0002656A" w:rsidRPr="00114037" w:rsidRDefault="0002656A" w:rsidP="0002656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4、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了解人工智能和机器人的发展过程和基本应用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了解人工智能的基本原理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体验人工智能的语音控制图像识别等方面的应用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认识人工智能对我们生活和工作的影响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，为适应智慧社会做好准备。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C678B" w14:textId="412D25EC" w:rsidR="00E6636F" w:rsidRPr="0002656A" w:rsidRDefault="00E6636F" w:rsidP="0002656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学情分析</w:t>
            </w:r>
            <w:r w:rsidRPr="0002656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2009279C" w:rsidR="0002656A" w:rsidRPr="0002656A" w:rsidRDefault="0002656A" w:rsidP="003E5F9D">
            <w:pPr>
              <w:pStyle w:val="a3"/>
              <w:widowControl/>
              <w:ind w:left="72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2656A">
              <w:rPr>
                <w:rFonts w:ascii="宋体" w:eastAsia="宋体" w:hAnsi="宋体" w:cs="宋体"/>
                <w:kern w:val="0"/>
                <w:sz w:val="32"/>
                <w:szCs w:val="32"/>
              </w:rPr>
              <w:t>22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级学生活跃，</w:t>
            </w:r>
            <w:r w:rsidR="0090000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大部分学生学习习惯不好，部分学生主动学习意愿不强，另有个别学习困难和智力障碍学生。总体学生水平参差不齐，对教学任务的顺利完成不利，一半学生</w:t>
            </w:r>
            <w:r w:rsidR="003E5F9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有一定计算机应用基础，文化课基础薄弱。</w:t>
            </w:r>
            <w:bookmarkStart w:id="0" w:name="_GoBack"/>
            <w:bookmarkEnd w:id="0"/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EF4C1" w14:textId="14908EF8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530AFC1B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中等职业学校信息技术课程是各专业学生必修的公共基础课程。本教材是中等职业学校公共基础课程国家规划教材，依据《中等职业学校公共基础课程方案》和《中等职业学校信息技术课程标准》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(2020年版）编写。</w:t>
            </w:r>
          </w:p>
          <w:p w14:paraId="67768607" w14:textId="6CB34175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当今世界，以信息技术为代表的科技创新日新月异，深刻改变着人类社会。中职学生通过信息技术课程的学习，增强信息意识、发展计算思维、提高数字化学习与创新能力、树立正确的信息社会价值观和责任感，形成符合时代要求的信息素养与适应职业发展需要的信息能力。</w:t>
            </w:r>
          </w:p>
          <w:p w14:paraId="054EA299" w14:textId="32684FE1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110944" w14:textId="789D2A60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2A38B24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-﹣数据处理</w:t>
            </w:r>
          </w:p>
          <w:p w14:paraId="5C1D52E5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在大数据时代，会进行数据处理和分析是每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一位职场人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必备技能。在日常学习、工作和生活中，每时每刻都在产生各种各样的数据，如销售数据、客户数据、工资数据、成绩数据、财经数据、气象数据、旅游数据等，这些数据通过不同的方式被记录下来，存储到文档或数据库中，方便人们后续使用。</w:t>
            </w:r>
          </w:p>
          <w:p w14:paraId="6C01FEFE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子表格软件、数据库软件、在线数据处理平台是常用的数据处理工具，可以完成数据的输人、统计、分析等多项处理工作，也能制作复杂的表格、直观精美的图表。通过数据处理工具和大数据处理技术可以便捷、高效地完成数据统计与分析，发现数据价值，帮助人们决策，提高工作效率。</w:t>
            </w:r>
          </w:p>
          <w:p w14:paraId="6441D8D0" w14:textId="77777777" w:rsid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学习数据处理的相关知识，学习数据采集、数据加工、数据分析的一般方法与过程，学习数据处理软件的基本操作，了解大数据的基础知识。</w:t>
            </w:r>
          </w:p>
          <w:p w14:paraId="38504210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﹣数字媒体技术应用</w:t>
            </w:r>
          </w:p>
          <w:p w14:paraId="7A032EA2" w14:textId="77777777" w:rsidR="00F974AA" w:rsidRPr="00F974AA" w:rsidRDefault="00F974AA" w:rsidP="00F974AA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身处信息时代，数字媒体技术飞速发展，五彩缤纷、美轮美奂的数字媒体作品带给人们一场场感官盛宴。身临其境的交互游戏、神奇震撼的电影画面、形式多样的网络互动，引导人们进人了一个数字媒体时代，我们的学习、工作和生活也因此发生着巨大的变化。</w:t>
            </w:r>
          </w:p>
          <w:p w14:paraId="7779FFF5" w14:textId="67210059" w:rsidR="00F974AA" w:rsidRPr="00F974AA" w:rsidRDefault="00F974AA" w:rsidP="00F974A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974A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单元让我们一起来了解数字媒体技术的基本原理；学习常用数字媒体技术软件的基本操作，学会用它们获取、处理数字媒体素材，制作数字媒体作品；初步了解虚拟现实与增强现实技术，学会使用虚拟现实与增强现实技术工具，体验其应用效果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199CE" w14:textId="2CE66222" w:rsidR="00E6636F" w:rsidRPr="008D6492" w:rsidRDefault="00E6636F" w:rsidP="008D6492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2841EBD7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1．落实课程思政，强化育人导向</w:t>
            </w:r>
          </w:p>
          <w:p w14:paraId="04016DCD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紧紧围绕立德树人根本任务，挖掘具有信息技术学科特色的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思政教育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元素，使之与学科内容有机融合，形成知识、能力、</w:t>
            </w:r>
            <w:proofErr w:type="gramStart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课程思政于</w:t>
            </w:r>
            <w:proofErr w:type="gramEnd"/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体的内容体系。教材以案例为载体，既体现了信息技术学科知识的应用性、时代性，也反映了我国社会主义建设的伟大成就；设计了一系列蕴含社会主义核心价值观、中华优秀传统文化、革命文化和社会主义先进文化，以及职业素养、工匠精神等的实践活动，在培养学生信息技术核心素养的过程中实现价值引领。</w:t>
            </w:r>
          </w:p>
          <w:p w14:paraId="45DE0B04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2．落实核心素养，突出职教特色</w:t>
            </w:r>
          </w:p>
          <w:p w14:paraId="72598579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教材根据信息技术课程学科核心素养的要求，适当减少软件操作技能，淡化软件具体版本，增加人工智能、大数据等前沿知识，选取贴近学生生活和职业场景的任务与案例，每个任务围绕</w:t>
            </w: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"实践体验"，其前设置必备基础知识，其后设置"讨论与交流""探究与合作"等环节，并通过"巩固提高""拓展阅读"强化知识的应用，体现"做中学、做中教"。每个单元开篇还设置"小剧场"，通过漫画、动画方式，创设学习情境，使课堂"动起来，活起来"。</w:t>
            </w:r>
          </w:p>
          <w:p w14:paraId="6F6257CF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3．以学生为中心，注重教学适用性</w:t>
            </w:r>
          </w:p>
          <w:p w14:paraId="2ACF8CC6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D649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教材遵循职业教育教学规律，贴近中职学生认知心理和学习习惯，体例编排与课程特点和教学模式相适应，内容组织循序渐进、深人浅出，将具有一定学科难度的抽象问</w:t>
            </w:r>
          </w:p>
          <w:p w14:paraId="7758430C" w14:textId="77777777" w:rsidR="008D6492" w:rsidRPr="008D6492" w:rsidRDefault="008D6492" w:rsidP="008D6492">
            <w:pPr>
              <w:pStyle w:val="a3"/>
              <w:widowControl/>
              <w:ind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B2739EE" w14:textId="77777777" w:rsidR="008D6492" w:rsidRPr="008D6492" w:rsidRDefault="008D6492" w:rsidP="008D6492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69C1218F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A324FEB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输入数据任务</w:t>
            </w: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2导入数据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730C590" w:rsidR="009E40AD" w:rsidRPr="00452153" w:rsidRDefault="00452153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FA56D95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32"/>
                <w:szCs w:val="32"/>
              </w:rPr>
              <w:t>4.1采集数据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89E489A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任务三格式化数据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D0C22E0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B090059" w:rsidR="009E40AD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DC78B3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EF91EDC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4007885A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4.2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82E6" w14:textId="77777777" w:rsidR="00452153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使用排序</w:t>
            </w:r>
          </w:p>
          <w:p w14:paraId="6B1D5B10" w14:textId="77777777" w:rsid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使用筛选</w:t>
            </w:r>
          </w:p>
          <w:p w14:paraId="35044DB2" w14:textId="6EB8ACBC" w:rsidR="00452153" w:rsidRPr="009E40AD" w:rsidRDefault="00452153" w:rsidP="004521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任务4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548860DF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5AA33A3" w:rsidR="009E40AD" w:rsidRPr="009E40AD" w:rsidRDefault="00452153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．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F974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分析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6F0A" w14:textId="77777777" w:rsid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4521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使用图表</w:t>
            </w:r>
          </w:p>
          <w:p w14:paraId="10870D6C" w14:textId="53D9406F" w:rsidR="00452153" w:rsidRPr="00452153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使用数据透视表和透视图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68926DBA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01BBE5F" w:rsidR="009E40AD" w:rsidRPr="009E40AD" w:rsidRDefault="003837F9" w:rsidP="003837F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4.4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初识大数据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5A808BC4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了解大数据并复习本单元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107EB92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D8BCD27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730D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体验数字媒体技术</w:t>
            </w:r>
          </w:p>
          <w:p w14:paraId="2571D6AE" w14:textId="5C7C4C95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2了解数字媒体技术原理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6F99E6FE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4362E2F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AD67D91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加工处理图像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5654003C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8D04742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74AA">
              <w:rPr>
                <w:rFonts w:ascii="宋体" w:eastAsia="宋体" w:hAnsi="宋体" w:cs="宋体"/>
                <w:kern w:val="0"/>
                <w:sz w:val="24"/>
                <w:szCs w:val="24"/>
              </w:rPr>
              <w:t>6.2制作简单数字媒体作品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64CE4C3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制作动画作品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1B278633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21221D1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.2</w:t>
            </w:r>
            <w:r w:rsidR="003837F9"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简单数字媒体作品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7A63637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3制作短视频作品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028A9FF7" w:rsidR="009E40AD" w:rsidRPr="009E40AD" w:rsidRDefault="001540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F73D049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24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我构思演示文稿作品</w:t>
            </w:r>
          </w:p>
          <w:p w14:paraId="4F39E7C5" w14:textId="0BDB09A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制作基础版演示文稿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F9B6517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5040C943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4FF0DD4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任务3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  <w:proofErr w:type="gramStart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进阶版演示</w:t>
            </w:r>
            <w:proofErr w:type="gramEnd"/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8744582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76F0C82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6.3设计演示用稿作品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D40B8DB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2DF20345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38DE232D" w:rsidR="009E40AD" w:rsidRPr="009E40AD" w:rsidRDefault="0045215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6.3设计演示文稿作品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1601428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演示文稿设计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6F3AAE34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54FB39E6" w:rsidR="009E40AD" w:rsidRPr="009E40AD" w:rsidRDefault="00452153" w:rsidP="0045215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6.4</w:t>
            </w:r>
            <w:r w:rsidRPr="00452153"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初始虚拟现实与增强现实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49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了解虚拟现实技术</w:t>
            </w:r>
          </w:p>
          <w:p w14:paraId="0CABCE0C" w14:textId="733FB4A8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2了解增强现实技术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6E027475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ED796F1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153">
              <w:rPr>
                <w:rFonts w:ascii="宋体" w:eastAsia="宋体" w:hAnsi="宋体" w:cs="宋体"/>
                <w:kern w:val="0"/>
                <w:sz w:val="24"/>
                <w:szCs w:val="24"/>
              </w:rPr>
              <w:t>7.1了解信息安全常识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56E1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任务1初识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</w:t>
            </w:r>
          </w:p>
          <w:p w14:paraId="1774C94C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识别信息系统安全风险</w:t>
            </w:r>
          </w:p>
          <w:p w14:paraId="7C4BEB32" w14:textId="24C1C657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3应对信息安全风险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8E2BBA4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A4E705B" w:rsidR="009E40AD" w:rsidRPr="009E40AD" w:rsidRDefault="00452153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7.2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防范信息系统恶意攻击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7C9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辨别常见的恶意攻击</w:t>
            </w:r>
          </w:p>
          <w:p w14:paraId="3DE76E71" w14:textId="77777777" w:rsid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任务二掌握常用信息安全技术</w:t>
            </w:r>
          </w:p>
          <w:p w14:paraId="4B7B5012" w14:textId="1E1840C4" w:rsidR="003837F9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  <w:r w:rsidRPr="003837F9">
              <w:rPr>
                <w:rFonts w:ascii="宋体" w:eastAsia="宋体" w:hAnsi="宋体" w:cs="宋体"/>
                <w:kern w:val="0"/>
                <w:sz w:val="24"/>
                <w:szCs w:val="24"/>
              </w:rPr>
              <w:t>3安全使用信息系统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D4559B8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14B38E74" w:rsidR="009E40AD" w:rsidRPr="009E40AD" w:rsidRDefault="0045215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8.1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初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识</w:t>
            </w:r>
            <w:r w:rsidRPr="00452153">
              <w:rPr>
                <w:rFonts w:ascii="宋体" w:eastAsia="宋体" w:hAnsi="宋体" w:cs="宋体"/>
                <w:kern w:val="0"/>
                <w:sz w:val="36"/>
                <w:szCs w:val="36"/>
              </w:rPr>
              <w:t>人工智能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5300F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揭开人工智能面纱</w:t>
            </w:r>
          </w:p>
          <w:p w14:paraId="7EA3E4F2" w14:textId="09489717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体验人工智能应用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40D8FC56" w:rsidR="009E40AD" w:rsidRPr="003837F9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2FFC34CF" w:rsidR="009E40AD" w:rsidRPr="009E40AD" w:rsidRDefault="00F974A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F974AA">
              <w:rPr>
                <w:rFonts w:ascii="宋体" w:eastAsia="宋体" w:hAnsi="宋体" w:cs="宋体"/>
                <w:kern w:val="0"/>
                <w:sz w:val="36"/>
                <w:szCs w:val="36"/>
              </w:rPr>
              <w:t>8.2</w:t>
            </w:r>
            <w:r w:rsidR="00452153" w:rsidRPr="00452153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探寻机器人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9D0E" w14:textId="77777777" w:rsid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任务1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走进机器人</w:t>
            </w:r>
          </w:p>
          <w:p w14:paraId="09477DDD" w14:textId="31C65EC2" w:rsidR="003837F9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任务2</w:t>
            </w:r>
            <w:r w:rsidRPr="00383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畅想未来世界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5F5544CF" w:rsidR="009E40AD" w:rsidRPr="009E40AD" w:rsidRDefault="003837F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B5DAC"/>
    <w:multiLevelType w:val="hybridMultilevel"/>
    <w:tmpl w:val="7F3A61B6"/>
    <w:lvl w:ilvl="0" w:tplc="234C9278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2656A"/>
    <w:rsid w:val="00114037"/>
    <w:rsid w:val="001540B8"/>
    <w:rsid w:val="003837F9"/>
    <w:rsid w:val="003E5F9D"/>
    <w:rsid w:val="003F2302"/>
    <w:rsid w:val="00452153"/>
    <w:rsid w:val="00641647"/>
    <w:rsid w:val="0078646B"/>
    <w:rsid w:val="008D6492"/>
    <w:rsid w:val="00900005"/>
    <w:rsid w:val="009E40AD"/>
    <w:rsid w:val="00B30A14"/>
    <w:rsid w:val="00C25877"/>
    <w:rsid w:val="00E6636F"/>
    <w:rsid w:val="00E90810"/>
    <w:rsid w:val="00EA769F"/>
    <w:rsid w:val="00F9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474</Words>
  <Characters>2706</Characters>
  <Application>Microsoft Office Word</Application>
  <DocSecurity>0</DocSecurity>
  <Lines>22</Lines>
  <Paragraphs>6</Paragraphs>
  <ScaleCrop>false</ScaleCrop>
  <Company>微软中国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2023-02-08T03:49:00Z</dcterms:created>
  <dcterms:modified xsi:type="dcterms:W3CDTF">2023-02-09T03:02:00Z</dcterms:modified>
</cp:coreProperties>
</file>